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D780A" w14:textId="40178E4C" w:rsidR="00B419F8" w:rsidRDefault="00B419F8" w:rsidP="00B419F8">
      <w:pPr>
        <w:jc w:val="center"/>
        <w:rPr>
          <w:rFonts w:ascii="Gruppo" w:hAnsi="Gruppo"/>
          <w:b/>
          <w:bCs/>
          <w:sz w:val="36"/>
          <w:szCs w:val="36"/>
        </w:rPr>
      </w:pPr>
      <w:r w:rsidRPr="00B419F8">
        <w:rPr>
          <w:rFonts w:ascii="Gruppo" w:hAnsi="Gruppo"/>
          <w:b/>
          <w:bCs/>
          <w:sz w:val="36"/>
          <w:szCs w:val="36"/>
        </w:rPr>
        <w:t>Bethan Morgan-Williams</w:t>
      </w:r>
    </w:p>
    <w:p w14:paraId="62BAD3AC" w14:textId="77777777" w:rsidR="00B419F8" w:rsidRPr="00B419F8" w:rsidRDefault="00B419F8" w:rsidP="00B419F8">
      <w:pPr>
        <w:jc w:val="center"/>
        <w:rPr>
          <w:rFonts w:ascii="Gruppo" w:hAnsi="Gruppo"/>
          <w:b/>
          <w:bCs/>
          <w:sz w:val="36"/>
          <w:szCs w:val="36"/>
        </w:rPr>
      </w:pPr>
    </w:p>
    <w:p w14:paraId="24873C71" w14:textId="513340C5" w:rsidR="00B419F8" w:rsidRPr="00B419F8" w:rsidRDefault="00B269AF" w:rsidP="00B419F8">
      <w:pPr>
        <w:jc w:val="center"/>
        <w:rPr>
          <w:rFonts w:ascii="Arial" w:hAnsi="Arial" w:cs="Arial"/>
        </w:rPr>
      </w:pPr>
      <w:r>
        <w:rPr>
          <w:rFonts w:ascii="Arial" w:hAnsi="Arial" w:cs="Arial"/>
        </w:rPr>
        <w:t xml:space="preserve">Full </w:t>
      </w:r>
      <w:r w:rsidR="00B419F8" w:rsidRPr="00B419F8">
        <w:rPr>
          <w:rFonts w:ascii="Arial" w:hAnsi="Arial" w:cs="Arial"/>
        </w:rPr>
        <w:t>Bio</w:t>
      </w:r>
    </w:p>
    <w:p w14:paraId="6C64EABB" w14:textId="77777777" w:rsidR="00B269AF" w:rsidRPr="00B269AF" w:rsidRDefault="00B269AF" w:rsidP="00B269AF">
      <w:pPr>
        <w:rPr>
          <w:rFonts w:ascii="Arial" w:hAnsi="Arial" w:cs="Arial"/>
        </w:rPr>
      </w:pPr>
      <w:r w:rsidRPr="00B269AF">
        <w:rPr>
          <w:rFonts w:ascii="Arial" w:hAnsi="Arial" w:cs="Arial"/>
        </w:rPr>
        <w:t xml:space="preserve">Bethan Morgan-Williams (1992-) is a Welsh composer based in Montgomeryshire. She writes instrumental, vocal and electronic music for people of all ages and abilities, finding motivation through the simple urge to provide performers with new and exciting music. </w:t>
      </w:r>
      <w:bookmarkStart w:id="0" w:name="_GoBack"/>
      <w:bookmarkEnd w:id="0"/>
      <w:r w:rsidRPr="00B269AF">
        <w:rPr>
          <w:rFonts w:ascii="Arial" w:hAnsi="Arial" w:cs="Arial"/>
        </w:rPr>
        <w:t>Described as “marvellously oblique and obscure” [5against4] while being “rooted in something ancient and folky” [The Telegraph], Bethan’s music is fluid and expressive.</w:t>
      </w:r>
    </w:p>
    <w:p w14:paraId="768DFA1F" w14:textId="77777777" w:rsidR="00B269AF" w:rsidRPr="00B269AF" w:rsidRDefault="00B269AF" w:rsidP="00B269AF">
      <w:pPr>
        <w:rPr>
          <w:rFonts w:ascii="Arial" w:hAnsi="Arial" w:cs="Arial"/>
        </w:rPr>
      </w:pPr>
    </w:p>
    <w:p w14:paraId="3FC17092" w14:textId="77777777" w:rsidR="00B269AF" w:rsidRPr="00B269AF" w:rsidRDefault="00B269AF" w:rsidP="00B269AF">
      <w:pPr>
        <w:rPr>
          <w:rFonts w:ascii="Arial" w:hAnsi="Arial" w:cs="Arial"/>
        </w:rPr>
      </w:pPr>
      <w:r w:rsidRPr="00B269AF">
        <w:rPr>
          <w:rFonts w:ascii="Arial" w:hAnsi="Arial" w:cs="Arial"/>
        </w:rPr>
        <w:t xml:space="preserve">Bethan’s music has been commissioned and/or performed by internationally acclaimed ensembles including Uproar Ensemble, </w:t>
      </w:r>
      <w:proofErr w:type="spellStart"/>
      <w:r w:rsidRPr="00B269AF">
        <w:rPr>
          <w:rFonts w:ascii="Arial" w:hAnsi="Arial" w:cs="Arial"/>
        </w:rPr>
        <w:t>Psappha</w:t>
      </w:r>
      <w:proofErr w:type="spellEnd"/>
      <w:r w:rsidRPr="00B269AF">
        <w:rPr>
          <w:rFonts w:ascii="Arial" w:hAnsi="Arial" w:cs="Arial"/>
        </w:rPr>
        <w:t xml:space="preserve">, the London Symphony Orchestra, New European Ensemble, Ligeti Quartet, Ensemble 10/10 and The House of Bedlam, as well as numerous established and emerging soloists, including Antoine </w:t>
      </w:r>
      <w:proofErr w:type="spellStart"/>
      <w:r w:rsidRPr="00B269AF">
        <w:rPr>
          <w:rFonts w:ascii="Arial" w:hAnsi="Arial" w:cs="Arial"/>
        </w:rPr>
        <w:t>Tamestit</w:t>
      </w:r>
      <w:proofErr w:type="spellEnd"/>
      <w:r w:rsidRPr="00B269AF">
        <w:rPr>
          <w:rFonts w:ascii="Arial" w:hAnsi="Arial" w:cs="Arial"/>
        </w:rPr>
        <w:t xml:space="preserve"> (viola) &amp; Colin Currie (percussion), Jennifer Johnston (mezzo-soprano), Alex Edmundson (horn), and Paul Silverthorne (viola). Despite the technical demands her music often makes on players, it is imbued with a practicality and realism derived from her own experience as a performing musician.</w:t>
      </w:r>
    </w:p>
    <w:p w14:paraId="7B086DDF" w14:textId="77777777" w:rsidR="00B269AF" w:rsidRPr="00B269AF" w:rsidRDefault="00B269AF" w:rsidP="00B269AF">
      <w:pPr>
        <w:rPr>
          <w:rFonts w:ascii="Arial" w:hAnsi="Arial" w:cs="Arial"/>
        </w:rPr>
      </w:pPr>
    </w:p>
    <w:p w14:paraId="0D6C063E" w14:textId="77777777" w:rsidR="00B269AF" w:rsidRPr="00B269AF" w:rsidRDefault="00B269AF" w:rsidP="00B269AF">
      <w:pPr>
        <w:rPr>
          <w:rFonts w:ascii="Arial" w:hAnsi="Arial" w:cs="Arial"/>
        </w:rPr>
      </w:pPr>
      <w:r w:rsidRPr="00B269AF">
        <w:rPr>
          <w:rFonts w:ascii="Arial" w:hAnsi="Arial" w:cs="Arial"/>
        </w:rPr>
        <w:t xml:space="preserve">In her short composing career, Bethan has accrued a significant number of prestigious awards, including a Leverhulme Scholarship (2018-9); the Susan Bradshaw Composer Prize (RPS – 2017-8); the Christopher Brooks Composition Prize (Young Composer in Residence with the RLPO) (2015-7); and the LSO </w:t>
      </w:r>
      <w:proofErr w:type="spellStart"/>
      <w:r w:rsidRPr="00B269AF">
        <w:rPr>
          <w:rFonts w:ascii="Arial" w:hAnsi="Arial" w:cs="Arial"/>
        </w:rPr>
        <w:t>Panufnik</w:t>
      </w:r>
      <w:proofErr w:type="spellEnd"/>
      <w:r w:rsidRPr="00B269AF">
        <w:rPr>
          <w:rFonts w:ascii="Arial" w:hAnsi="Arial" w:cs="Arial"/>
        </w:rPr>
        <w:t xml:space="preserve"> Scheme (2015-6). She was shortlisted for ISCM World Music Days (2019 &amp; 2020); a Paul Hamlyn Award (2017); and Manchester Jazz Festival’s Irwin Mitchell Prize (2014). Her music has already reached a wide audience through performances at venues/festivals including </w:t>
      </w:r>
      <w:proofErr w:type="spellStart"/>
      <w:r w:rsidRPr="00B269AF">
        <w:rPr>
          <w:rFonts w:ascii="Arial" w:hAnsi="Arial" w:cs="Arial"/>
        </w:rPr>
        <w:t>Hallé</w:t>
      </w:r>
      <w:proofErr w:type="spellEnd"/>
      <w:r w:rsidRPr="00B269AF">
        <w:rPr>
          <w:rFonts w:ascii="Arial" w:hAnsi="Arial" w:cs="Arial"/>
        </w:rPr>
        <w:t xml:space="preserve"> St. Michael’s and the Bridgewater Hall, Manchester; St George’s Hall and the Philharmonic Hall, Liverpool; Colston Hall, Bristol; Cheltenham Music Festival; Chapter Arts, Cardiff; LSO St. Luke’s and the British Museum, London; Norton Centre for the Arts, Kentucky; Haarlem Organ Festival and </w:t>
      </w:r>
      <w:proofErr w:type="spellStart"/>
      <w:r w:rsidRPr="00B269AF">
        <w:rPr>
          <w:rFonts w:ascii="Arial" w:hAnsi="Arial" w:cs="Arial"/>
        </w:rPr>
        <w:t>Korzo</w:t>
      </w:r>
      <w:proofErr w:type="spellEnd"/>
      <w:r w:rsidRPr="00B269AF">
        <w:rPr>
          <w:rFonts w:ascii="Arial" w:hAnsi="Arial" w:cs="Arial"/>
        </w:rPr>
        <w:t xml:space="preserve"> Theatre, The Netherlands; and Darmstadt, Germany, with broadcasts on S4C, Radio 3, Hometown Radio (KY) and the Dutch radio society </w:t>
      </w:r>
      <w:proofErr w:type="spellStart"/>
      <w:r w:rsidRPr="00B269AF">
        <w:rPr>
          <w:rFonts w:ascii="Arial" w:hAnsi="Arial" w:cs="Arial"/>
        </w:rPr>
        <w:t>Omroep</w:t>
      </w:r>
      <w:proofErr w:type="spellEnd"/>
      <w:r w:rsidRPr="00B269AF">
        <w:rPr>
          <w:rFonts w:ascii="Arial" w:hAnsi="Arial" w:cs="Arial"/>
        </w:rPr>
        <w:t xml:space="preserve"> Max.</w:t>
      </w:r>
    </w:p>
    <w:p w14:paraId="04382050" w14:textId="77777777" w:rsidR="00B269AF" w:rsidRPr="00B269AF" w:rsidRDefault="00B269AF" w:rsidP="00B269AF">
      <w:pPr>
        <w:rPr>
          <w:rFonts w:ascii="Arial" w:hAnsi="Arial" w:cs="Arial"/>
        </w:rPr>
      </w:pPr>
    </w:p>
    <w:p w14:paraId="5A9A046E" w14:textId="783C61D8" w:rsidR="00B419F8" w:rsidRDefault="00B269AF" w:rsidP="00B269AF">
      <w:pPr>
        <w:rPr>
          <w:rFonts w:ascii="Arial" w:hAnsi="Arial" w:cs="Arial"/>
        </w:rPr>
      </w:pPr>
      <w:r w:rsidRPr="00B269AF">
        <w:rPr>
          <w:rFonts w:ascii="Arial" w:hAnsi="Arial" w:cs="Arial"/>
        </w:rPr>
        <w:t>Bethan is currently Tutor of AGM Composition at Yorkshire Young Musicians (Leeds).</w:t>
      </w:r>
    </w:p>
    <w:p w14:paraId="23D10975" w14:textId="25648B06" w:rsidR="00B419F8" w:rsidRDefault="00B419F8" w:rsidP="00B419F8">
      <w:pPr>
        <w:rPr>
          <w:rFonts w:ascii="Arial" w:hAnsi="Arial" w:cs="Arial"/>
        </w:rPr>
      </w:pPr>
    </w:p>
    <w:p w14:paraId="1D361D87" w14:textId="77777777" w:rsidR="00B419F8" w:rsidRPr="00B419F8" w:rsidRDefault="00B419F8" w:rsidP="00B419F8">
      <w:pPr>
        <w:rPr>
          <w:rFonts w:ascii="Arial" w:hAnsi="Arial" w:cs="Arial"/>
        </w:rPr>
      </w:pPr>
    </w:p>
    <w:sectPr w:rsidR="00B419F8" w:rsidRPr="00B41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uppo">
    <w:panose1 w:val="02000604060000020004"/>
    <w:charset w:val="00"/>
    <w:family w:val="auto"/>
    <w:pitch w:val="variable"/>
    <w:sig w:usb0="A000006F" w:usb1="0000004B"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340"/>
  <w:drawingGridVerticalSpacing w:val="340"/>
  <w:doNotUseMarginsForDrawingGridOrigin/>
  <w:drawingGridHorizontalOrigin w:val="1440"/>
  <w:drawingGridVerticalOrigin w:val="1440"/>
  <w:characterSpacingControl w:val="doNotCompress"/>
  <w:compat>
    <w:compatSetting w:name="compatibilityMode" w:uri="http://schemas.microsoft.com/office/word" w:val="12"/>
    <w:compatSetting w:name="useWord2013TrackBottomHyphenation" w:uri="http://schemas.microsoft.com/office/word" w:val="0"/>
  </w:compat>
  <w:rsids>
    <w:rsidRoot w:val="00B419F8"/>
    <w:rsid w:val="000B0BB5"/>
    <w:rsid w:val="00255FE0"/>
    <w:rsid w:val="007337AD"/>
    <w:rsid w:val="007A642F"/>
    <w:rsid w:val="00A45CF8"/>
    <w:rsid w:val="00AC2E5F"/>
    <w:rsid w:val="00B269AF"/>
    <w:rsid w:val="00B41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D1D7"/>
  <w15:chartTrackingRefBased/>
  <w15:docId w15:val="{3B4F9377-E108-49B3-AA99-F64E991C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419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9F8"/>
    <w:rPr>
      <w:rFonts w:ascii="Times New Roman" w:eastAsia="Times New Roman" w:hAnsi="Times New Roman" w:cs="Times New Roman"/>
      <w:b/>
      <w:bCs/>
      <w:kern w:val="36"/>
      <w:sz w:val="48"/>
      <w:szCs w:val="48"/>
      <w:lang w:eastAsia="en-GB"/>
    </w:rPr>
  </w:style>
  <w:style w:type="character" w:customStyle="1" w:styleId="texteditor-inline-fontsize">
    <w:name w:val="texteditor-inline-fontsize"/>
    <w:basedOn w:val="DefaultParagraphFont"/>
    <w:rsid w:val="00B4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92243">
      <w:bodyDiv w:val="1"/>
      <w:marLeft w:val="0"/>
      <w:marRight w:val="0"/>
      <w:marTop w:val="0"/>
      <w:marBottom w:val="0"/>
      <w:divBdr>
        <w:top w:val="none" w:sz="0" w:space="0" w:color="auto"/>
        <w:left w:val="none" w:sz="0" w:space="0" w:color="auto"/>
        <w:bottom w:val="none" w:sz="0" w:space="0" w:color="auto"/>
        <w:right w:val="none" w:sz="0" w:space="0" w:color="auto"/>
      </w:divBdr>
      <w:divsChild>
        <w:div w:id="156961225">
          <w:marLeft w:val="0"/>
          <w:marRight w:val="0"/>
          <w:marTop w:val="0"/>
          <w:marBottom w:val="0"/>
          <w:divBdr>
            <w:top w:val="none" w:sz="0" w:space="0" w:color="auto"/>
            <w:left w:val="none" w:sz="0" w:space="0" w:color="auto"/>
            <w:bottom w:val="none" w:sz="0" w:space="0" w:color="auto"/>
            <w:right w:val="none" w:sz="0" w:space="0" w:color="auto"/>
          </w:divBdr>
          <w:divsChild>
            <w:div w:id="1143237449">
              <w:marLeft w:val="0"/>
              <w:marRight w:val="0"/>
              <w:marTop w:val="0"/>
              <w:marBottom w:val="0"/>
              <w:divBdr>
                <w:top w:val="none" w:sz="0" w:space="0" w:color="auto"/>
                <w:left w:val="none" w:sz="0" w:space="0" w:color="auto"/>
                <w:bottom w:val="none" w:sz="0" w:space="0" w:color="auto"/>
                <w:right w:val="none" w:sz="0" w:space="0" w:color="auto"/>
              </w:divBdr>
              <w:divsChild>
                <w:div w:id="1132559347">
                  <w:marLeft w:val="0"/>
                  <w:marRight w:val="0"/>
                  <w:marTop w:val="0"/>
                  <w:marBottom w:val="0"/>
                  <w:divBdr>
                    <w:top w:val="none" w:sz="0" w:space="0" w:color="auto"/>
                    <w:left w:val="none" w:sz="0" w:space="0" w:color="auto"/>
                    <w:bottom w:val="none" w:sz="0" w:space="0" w:color="auto"/>
                    <w:right w:val="none" w:sz="0" w:space="0" w:color="auto"/>
                  </w:divBdr>
                  <w:divsChild>
                    <w:div w:id="1373921328">
                      <w:marLeft w:val="0"/>
                      <w:marRight w:val="0"/>
                      <w:marTop w:val="0"/>
                      <w:marBottom w:val="0"/>
                      <w:divBdr>
                        <w:top w:val="none" w:sz="0" w:space="0" w:color="auto"/>
                        <w:left w:val="none" w:sz="0" w:space="0" w:color="auto"/>
                        <w:bottom w:val="none" w:sz="0" w:space="0" w:color="auto"/>
                        <w:right w:val="none" w:sz="0" w:space="0" w:color="auto"/>
                      </w:divBdr>
                      <w:divsChild>
                        <w:div w:id="15710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Chadwick</dc:creator>
  <cp:keywords/>
  <dc:description/>
  <cp:lastModifiedBy>Mark Chadwick</cp:lastModifiedBy>
  <cp:revision>2</cp:revision>
  <dcterms:created xsi:type="dcterms:W3CDTF">2020-05-28T09:21:00Z</dcterms:created>
  <dcterms:modified xsi:type="dcterms:W3CDTF">2020-05-28T09:21:00Z</dcterms:modified>
</cp:coreProperties>
</file>